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95" w:rsidRDefault="00D56C95" w:rsidP="00D56C95">
      <w:pPr>
        <w:spacing w:line="276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566/22</w:t>
      </w:r>
    </w:p>
    <w:p w:rsidR="00D56C95" w:rsidRDefault="00D56C95" w:rsidP="00D56C95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D56C95" w:rsidRDefault="00D56C95" w:rsidP="00D56C95">
      <w:pPr>
        <w:spacing w:line="276" w:lineRule="auto"/>
      </w:pPr>
      <w:r>
        <w:t xml:space="preserve">                                                                                     Dnia 5 września 2023 r. </w:t>
      </w:r>
    </w:p>
    <w:p w:rsidR="00D56C95" w:rsidRDefault="00D56C95" w:rsidP="00D56C95">
      <w:pPr>
        <w:spacing w:line="276" w:lineRule="auto"/>
      </w:pPr>
    </w:p>
    <w:p w:rsidR="00D56C95" w:rsidRDefault="00D56C95" w:rsidP="00D56C95">
      <w:pPr>
        <w:spacing w:line="276" w:lineRule="auto"/>
      </w:pPr>
      <w:r>
        <w:t>Starszy referendarz sądowy w Sądzie Rejonowym w Jarosławiu I Wydziale Cywilnym</w:t>
      </w:r>
    </w:p>
    <w:p w:rsidR="00D56C95" w:rsidRDefault="00D56C95" w:rsidP="00D56C95">
      <w:pPr>
        <w:spacing w:line="276" w:lineRule="auto"/>
      </w:pPr>
      <w:r>
        <w:t xml:space="preserve">Robert </w:t>
      </w:r>
      <w:proofErr w:type="spellStart"/>
      <w:r>
        <w:t>Zgryźniak</w:t>
      </w:r>
      <w:proofErr w:type="spellEnd"/>
    </w:p>
    <w:p w:rsidR="00D56C95" w:rsidRDefault="00D56C95" w:rsidP="00D56C95">
      <w:pPr>
        <w:spacing w:line="276" w:lineRule="auto"/>
      </w:pPr>
      <w:r>
        <w:t>po rozpoznaniu w dniu 5 września 2023 r.</w:t>
      </w:r>
    </w:p>
    <w:p w:rsidR="00D56C95" w:rsidRDefault="00D56C95" w:rsidP="00D56C95">
      <w:pPr>
        <w:spacing w:line="276" w:lineRule="auto"/>
      </w:pPr>
      <w:r>
        <w:t>na posiedzeniu niejawnym</w:t>
      </w:r>
    </w:p>
    <w:p w:rsidR="00D56C95" w:rsidRDefault="00D56C95" w:rsidP="00D56C95">
      <w:pPr>
        <w:spacing w:line="276" w:lineRule="auto"/>
        <w:jc w:val="both"/>
      </w:pPr>
      <w:r>
        <w:t>sprawy z powództwa BEST Capital Fundusz Inwestycyjny Zamknięty Aktywów Niepublicznych w Gdyni</w:t>
      </w:r>
    </w:p>
    <w:p w:rsidR="00D56C95" w:rsidRDefault="00D56C95" w:rsidP="00D56C95">
      <w:pPr>
        <w:spacing w:line="276" w:lineRule="auto"/>
        <w:jc w:val="both"/>
      </w:pPr>
      <w:r>
        <w:t>przeciwko Mateuszowi Polak</w:t>
      </w:r>
    </w:p>
    <w:p w:rsidR="00D56C95" w:rsidRDefault="00D56C95" w:rsidP="00D56C9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D56C95" w:rsidRDefault="00D56C95" w:rsidP="00D56C9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D56C95" w:rsidRDefault="00D56C95" w:rsidP="00D56C95">
      <w:pPr>
        <w:spacing w:line="276" w:lineRule="auto"/>
        <w:jc w:val="center"/>
        <w:rPr>
          <w:b/>
        </w:rPr>
      </w:pPr>
      <w:r>
        <w:rPr>
          <w:b/>
        </w:rPr>
        <w:t>p o s t a n a w i a:</w:t>
      </w:r>
    </w:p>
    <w:p w:rsidR="00D56C95" w:rsidRDefault="00D56C95" w:rsidP="00D56C95">
      <w:pPr>
        <w:numPr>
          <w:ilvl w:val="0"/>
          <w:numId w:val="1"/>
        </w:numPr>
        <w:spacing w:line="276" w:lineRule="auto"/>
        <w:ind w:left="426"/>
      </w:pPr>
      <w:r>
        <w:t>oddalić wniosek powoda o podjęcie postępowania,</w:t>
      </w:r>
    </w:p>
    <w:p w:rsidR="00D56C95" w:rsidRDefault="00D56C95" w:rsidP="00D56C95">
      <w:pPr>
        <w:numPr>
          <w:ilvl w:val="0"/>
          <w:numId w:val="1"/>
        </w:numPr>
        <w:spacing w:line="276" w:lineRule="auto"/>
        <w:ind w:left="426"/>
      </w:pPr>
      <w:r>
        <w:t>umorzyć postępowanie /art. 182 § 1 pkt 1 kodeksu postępowania cywilnego/,</w:t>
      </w:r>
    </w:p>
    <w:p w:rsidR="00D56C95" w:rsidRDefault="00D56C95" w:rsidP="00D56C95">
      <w:pPr>
        <w:numPr>
          <w:ilvl w:val="0"/>
          <w:numId w:val="1"/>
        </w:numPr>
        <w:spacing w:line="276" w:lineRule="auto"/>
        <w:ind w:left="426"/>
      </w:pPr>
      <w:r>
        <w:t>oddalić wniosek powoda o zwrot opłaty sądowej od pozwu.</w:t>
      </w:r>
    </w:p>
    <w:p w:rsidR="00D56C95" w:rsidRDefault="00D56C95" w:rsidP="00D56C95">
      <w:pPr>
        <w:spacing w:line="276" w:lineRule="auto"/>
      </w:pPr>
    </w:p>
    <w:p w:rsidR="00D56C95" w:rsidRDefault="00D56C95" w:rsidP="00D56C95">
      <w:pPr>
        <w:spacing w:line="276" w:lineRule="auto"/>
      </w:pPr>
    </w:p>
    <w:p w:rsidR="00D56C95" w:rsidRDefault="00D56C95" w:rsidP="00D56C95">
      <w:pPr>
        <w:spacing w:line="276" w:lineRule="auto"/>
        <w:jc w:val="center"/>
        <w:rPr>
          <w:b/>
        </w:rPr>
      </w:pPr>
      <w:r>
        <w:rPr>
          <w:b/>
        </w:rPr>
        <w:t>Zasadnicze powody rozstrzygnięcia</w:t>
      </w:r>
    </w:p>
    <w:p w:rsidR="00D56C95" w:rsidRDefault="00D56C95" w:rsidP="00D56C95">
      <w:pPr>
        <w:spacing w:line="276" w:lineRule="auto"/>
        <w:ind w:firstLine="708"/>
        <w:jc w:val="both"/>
      </w:pPr>
      <w:r>
        <w:t xml:space="preserve">Powód złożył dnia 31.08.2023 r. wniosek o podjęcie zawieszonego postanowieniem z 29.05.2023 r. postępowania, po upływie ustawowego i obligatoryjnego terminu, wskazanego w przepisie art. 182 § 1 pkt 1 </w:t>
      </w:r>
      <w:proofErr w:type="spellStart"/>
      <w:r>
        <w:t>kpc</w:t>
      </w:r>
      <w:proofErr w:type="spellEnd"/>
      <w:r>
        <w:t>.</w:t>
      </w:r>
    </w:p>
    <w:p w:rsidR="00D56C95" w:rsidRDefault="00D56C95" w:rsidP="00D56C95">
      <w:pPr>
        <w:spacing w:line="336" w:lineRule="auto"/>
      </w:pPr>
    </w:p>
    <w:p w:rsidR="00D56C95" w:rsidRDefault="00D56C95" w:rsidP="00D56C95">
      <w:pPr>
        <w:spacing w:line="312" w:lineRule="auto"/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spacing w:line="312" w:lineRule="auto"/>
        <w:rPr>
          <w:b/>
        </w:rPr>
      </w:pPr>
    </w:p>
    <w:p w:rsidR="00D56C95" w:rsidRDefault="00D56C95" w:rsidP="00D56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POUCZENIE</w:t>
      </w:r>
      <w:r>
        <w:rPr>
          <w:sz w:val="22"/>
          <w:szCs w:val="22"/>
        </w:rPr>
        <w:t xml:space="preserve"> o możności złożenia skargi na postanowienie referendarza sądowego i treści art. 398</w:t>
      </w:r>
      <w:r>
        <w:rPr>
          <w:sz w:val="22"/>
          <w:szCs w:val="22"/>
          <w:vertAlign w:val="superscript"/>
        </w:rPr>
        <w:t>22</w:t>
      </w:r>
      <w:r>
        <w:rPr>
          <w:sz w:val="22"/>
          <w:szCs w:val="22"/>
        </w:rPr>
        <w:t xml:space="preserve"> § 2 i art. 357 § 2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kpc</w:t>
      </w:r>
      <w:proofErr w:type="spellEnd"/>
    </w:p>
    <w:p w:rsidR="00D56C95" w:rsidRDefault="00D56C95" w:rsidP="00D56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Art. 398</w:t>
      </w:r>
      <w:r>
        <w:rPr>
          <w:b/>
          <w:color w:val="000000"/>
          <w:position w:val="6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 § 2 k.p.c.</w:t>
      </w:r>
      <w:r>
        <w:rPr>
          <w:color w:val="000000"/>
          <w:sz w:val="22"/>
          <w:szCs w:val="22"/>
        </w:rPr>
        <w:t xml:space="preserve">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D56C95" w:rsidRDefault="00D56C95" w:rsidP="00D56C9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81"/>
        <w:rPr>
          <w:b/>
          <w:bCs/>
          <w:sz w:val="22"/>
          <w:szCs w:val="22"/>
          <w:u w:val="single"/>
        </w:rPr>
      </w:pPr>
    </w:p>
    <w:p w:rsidR="00D56C95" w:rsidRDefault="00D56C95" w:rsidP="00D56C9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Art. 357 § 2</w:t>
      </w:r>
      <w:r>
        <w:rPr>
          <w:b/>
          <w:position w:val="5"/>
          <w:sz w:val="22"/>
          <w:szCs w:val="22"/>
          <w:shd w:val="clear" w:color="auto" w:fill="FFFFFF"/>
        </w:rPr>
        <w:t>1</w:t>
      </w:r>
      <w:r>
        <w:rPr>
          <w:b/>
          <w:sz w:val="22"/>
          <w:szCs w:val="22"/>
          <w:shd w:val="clear" w:color="auto" w:fill="FFFFFF"/>
        </w:rPr>
        <w:t xml:space="preserve"> k.p.c.</w:t>
      </w:r>
      <w:r>
        <w:rPr>
          <w:sz w:val="22"/>
          <w:szCs w:val="22"/>
          <w:shd w:val="clear" w:color="auto" w:fill="FFFFFF"/>
        </w:rPr>
        <w:t xml:space="preserve">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2"/>
          <w:szCs w:val="22"/>
        </w:rPr>
        <w:t xml:space="preserve">                                                                   </w:t>
      </w:r>
    </w:p>
    <w:p w:rsidR="00D56C95" w:rsidRDefault="00D56C95" w:rsidP="00D56C9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81"/>
        <w:rPr>
          <w:b/>
          <w:bCs/>
          <w:sz w:val="22"/>
          <w:szCs w:val="22"/>
          <w:u w:val="single"/>
        </w:rPr>
      </w:pPr>
      <w:bookmarkStart w:id="0" w:name="_GoBack"/>
    </w:p>
    <w:bookmarkEnd w:id="0"/>
    <w:p w:rsidR="00D56C95" w:rsidRDefault="00D56C95" w:rsidP="00D56C95"/>
    <w:p w:rsidR="0025796E" w:rsidRDefault="0025796E"/>
    <w:sectPr w:rsidR="0025796E" w:rsidSect="00D56C9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9"/>
    <w:rsid w:val="00166329"/>
    <w:rsid w:val="0025796E"/>
    <w:rsid w:val="00D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638E-EB97-4CEE-9AC9-A07BB0A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2023-09-12T12:51:00Z</dcterms:created>
  <dcterms:modified xsi:type="dcterms:W3CDTF">2023-09-12T12:51:00Z</dcterms:modified>
</cp:coreProperties>
</file>